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53" w:rsidRDefault="00166B53" w:rsidP="00722C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E261B">
        <w:rPr>
          <w:noProof/>
        </w:rPr>
        <w:drawing>
          <wp:inline distT="0" distB="0" distL="0" distR="0" wp14:anchorId="29128CF1" wp14:editId="47B5BEC9">
            <wp:extent cx="2574290" cy="139636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B53" w:rsidRDefault="00166B53" w:rsidP="00722C2B">
      <w:pPr>
        <w:rPr>
          <w:b/>
          <w:bCs/>
        </w:rPr>
      </w:pPr>
    </w:p>
    <w:p w:rsidR="00166B53" w:rsidRPr="00166B53" w:rsidRDefault="00166B53" w:rsidP="00166B5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66B53">
        <w:rPr>
          <w:rFonts w:ascii="Arial" w:hAnsi="Arial" w:cs="Arial"/>
          <w:b/>
          <w:bCs/>
          <w:sz w:val="32"/>
          <w:szCs w:val="32"/>
        </w:rPr>
        <w:t>K Ö Z L E M É N Y</w:t>
      </w:r>
    </w:p>
    <w:p w:rsidR="00166B53" w:rsidRPr="00166B53" w:rsidRDefault="00166B53" w:rsidP="00722C2B">
      <w:pPr>
        <w:rPr>
          <w:rFonts w:ascii="Arial" w:hAnsi="Arial" w:cs="Arial"/>
          <w:b/>
          <w:bCs/>
        </w:rPr>
      </w:pPr>
    </w:p>
    <w:p w:rsidR="00722C2B" w:rsidRPr="00D00936" w:rsidRDefault="00722C2B" w:rsidP="00722C2B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Tisztelt Támogatást Igénylők!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Ezúton tájékoztatjuk Önöket, hogy a mai naptól elérhetővé válik a Paksi Helyi Közösség által kiírt alábbi helyi pályázati felhívás, annak mellékletei és szakmai útmutatói az alábbiak szerint:</w:t>
      </w:r>
    </w:p>
    <w:p w:rsidR="000C31DF" w:rsidRPr="000C31DF" w:rsidRDefault="00722C2B" w:rsidP="000C31DF">
      <w:pPr>
        <w:rPr>
          <w:rFonts w:ascii="Arial" w:hAnsi="Arial" w:cs="Arial"/>
          <w:bCs/>
          <w:i/>
          <w:iCs/>
        </w:rPr>
      </w:pPr>
      <w:r w:rsidRPr="00D00936">
        <w:rPr>
          <w:rFonts w:ascii="Arial" w:hAnsi="Arial" w:cs="Arial"/>
          <w:b/>
          <w:bCs/>
        </w:rPr>
        <w:t>TOP-7.1.1-16-H-105-</w:t>
      </w:r>
      <w:r w:rsidR="000C31DF">
        <w:rPr>
          <w:rFonts w:ascii="Arial" w:hAnsi="Arial" w:cs="Arial"/>
          <w:b/>
          <w:bCs/>
        </w:rPr>
        <w:t>2</w:t>
      </w:r>
      <w:r w:rsidR="0083426D" w:rsidRPr="00D00936">
        <w:rPr>
          <w:rFonts w:ascii="Arial" w:hAnsi="Arial" w:cs="Arial"/>
        </w:rPr>
        <w:t xml:space="preserve"> </w:t>
      </w:r>
      <w:r w:rsidR="000C31DF" w:rsidRPr="000C31DF">
        <w:rPr>
          <w:rFonts w:ascii="Arial" w:hAnsi="Arial" w:cs="Arial"/>
          <w:bCs/>
          <w:i/>
          <w:iCs/>
        </w:rPr>
        <w:t>Generációk közöttünk - város speciális célcsoportjait érintő rendezvények, rendezvénysorozatok megvalósítása</w:t>
      </w:r>
    </w:p>
    <w:p w:rsidR="00722C2B" w:rsidRPr="00D00936" w:rsidRDefault="00722C2B" w:rsidP="00894C81">
      <w:pPr>
        <w:rPr>
          <w:rFonts w:ascii="Arial" w:hAnsi="Arial" w:cs="Arial"/>
        </w:rPr>
      </w:pP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A pályázati kitöltő program az alábbi weboldalon érhető el:</w:t>
      </w:r>
    </w:p>
    <w:p w:rsidR="00722C2B" w:rsidRPr="00D00936" w:rsidRDefault="002C377A" w:rsidP="00722C2B">
      <w:pPr>
        <w:rPr>
          <w:rFonts w:ascii="Arial" w:hAnsi="Arial" w:cs="Arial"/>
        </w:rPr>
      </w:pPr>
      <w:hyperlink r:id="rId8" w:history="1">
        <w:r w:rsidR="00722C2B" w:rsidRPr="00D00936">
          <w:rPr>
            <w:rStyle w:val="Hiperhivatkozs"/>
            <w:rFonts w:ascii="Arial" w:hAnsi="Arial" w:cs="Arial"/>
          </w:rPr>
          <w:t>https://www.palyazat.gov.hu/node/54861</w:t>
        </w:r>
      </w:hyperlink>
    </w:p>
    <w:p w:rsidR="00AD2532" w:rsidRPr="00D00936" w:rsidRDefault="00C93E8B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Jelen helyi felhívás keretében a helyi támogatási kérelmek benyújtására </w:t>
      </w:r>
      <w:r w:rsidR="00E52850" w:rsidRPr="00D00936">
        <w:rPr>
          <w:rFonts w:ascii="Arial" w:hAnsi="Arial" w:cs="Arial"/>
        </w:rPr>
        <w:t xml:space="preserve">2019. </w:t>
      </w:r>
      <w:r w:rsidR="000C31DF">
        <w:rPr>
          <w:rFonts w:ascii="Arial" w:hAnsi="Arial" w:cs="Arial"/>
        </w:rPr>
        <w:t>november 4</w:t>
      </w:r>
      <w:r w:rsidR="00E52850" w:rsidRPr="00D00936">
        <w:rPr>
          <w:rFonts w:ascii="Arial" w:hAnsi="Arial" w:cs="Arial"/>
        </w:rPr>
        <w:t>. naptól 2020</w:t>
      </w:r>
      <w:r w:rsidR="000C31DF">
        <w:rPr>
          <w:rFonts w:ascii="Arial" w:hAnsi="Arial" w:cs="Arial"/>
        </w:rPr>
        <w:t xml:space="preserve"> január</w:t>
      </w:r>
      <w:r w:rsidR="00E52850" w:rsidRPr="00D00936">
        <w:rPr>
          <w:rFonts w:ascii="Arial" w:hAnsi="Arial" w:cs="Arial"/>
        </w:rPr>
        <w:t xml:space="preserve"> 31. napig van lehetőség</w:t>
      </w:r>
      <w:r w:rsidR="00AD2532" w:rsidRPr="00D00936">
        <w:rPr>
          <w:rFonts w:ascii="Arial" w:hAnsi="Arial" w:cs="Arial"/>
        </w:rPr>
        <w:t>.</w:t>
      </w:r>
    </w:p>
    <w:p w:rsidR="00EF6B62" w:rsidRPr="00D00936" w:rsidRDefault="00A01B93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A támogatásra rendelkezésre álló tervezett keretösszeg </w:t>
      </w:r>
      <w:r w:rsidR="000C31DF">
        <w:rPr>
          <w:rFonts w:ascii="Arial" w:hAnsi="Arial" w:cs="Arial"/>
        </w:rPr>
        <w:t>15</w:t>
      </w:r>
      <w:r w:rsidR="00EF6B62" w:rsidRPr="00D00936">
        <w:rPr>
          <w:rFonts w:ascii="Arial" w:hAnsi="Arial" w:cs="Arial"/>
        </w:rPr>
        <w:t>.</w:t>
      </w:r>
      <w:r w:rsidR="000C31DF">
        <w:rPr>
          <w:rFonts w:ascii="Arial" w:hAnsi="Arial" w:cs="Arial"/>
        </w:rPr>
        <w:t>0</w:t>
      </w:r>
      <w:r w:rsidR="00EF6B62" w:rsidRPr="00D00936">
        <w:rPr>
          <w:rFonts w:ascii="Arial" w:hAnsi="Arial" w:cs="Arial"/>
        </w:rPr>
        <w:t>00</w:t>
      </w:r>
      <w:r w:rsidRPr="00D00936">
        <w:rPr>
          <w:rFonts w:ascii="Arial" w:hAnsi="Arial" w:cs="Arial"/>
        </w:rPr>
        <w:t>.000 Ft.</w:t>
      </w:r>
    </w:p>
    <w:p w:rsidR="00A01B93" w:rsidRPr="00D00936" w:rsidRDefault="00A01B93" w:rsidP="00894C81">
      <w:pPr>
        <w:jc w:val="both"/>
        <w:rPr>
          <w:rFonts w:ascii="Arial" w:hAnsi="Arial" w:cs="Arial"/>
        </w:rPr>
      </w:pPr>
    </w:p>
    <w:p w:rsidR="00722C2B" w:rsidRPr="00D00936" w:rsidRDefault="00C93E8B" w:rsidP="00722C2B">
      <w:pPr>
        <w:rPr>
          <w:rFonts w:ascii="Arial" w:hAnsi="Arial" w:cs="Arial"/>
        </w:rPr>
      </w:pPr>
      <w:r w:rsidRPr="000C31DF">
        <w:rPr>
          <w:rFonts w:ascii="Arial" w:hAnsi="Arial" w:cs="Arial"/>
          <w:highlight w:val="yellow"/>
        </w:rPr>
        <w:t>Paks</w:t>
      </w:r>
      <w:r w:rsidR="00722C2B" w:rsidRPr="000C31DF">
        <w:rPr>
          <w:rFonts w:ascii="Arial" w:hAnsi="Arial" w:cs="Arial"/>
          <w:highlight w:val="yellow"/>
        </w:rPr>
        <w:t>, 201</w:t>
      </w:r>
      <w:r w:rsidRPr="000C31DF">
        <w:rPr>
          <w:rFonts w:ascii="Arial" w:hAnsi="Arial" w:cs="Arial"/>
          <w:highlight w:val="yellow"/>
        </w:rPr>
        <w:t>9</w:t>
      </w:r>
      <w:r w:rsidR="00722C2B" w:rsidRPr="000C31DF">
        <w:rPr>
          <w:rFonts w:ascii="Arial" w:hAnsi="Arial" w:cs="Arial"/>
          <w:highlight w:val="yellow"/>
        </w:rPr>
        <w:t xml:space="preserve">. </w:t>
      </w:r>
      <w:r w:rsidR="000C31DF" w:rsidRPr="000C31DF">
        <w:rPr>
          <w:rFonts w:ascii="Arial" w:hAnsi="Arial" w:cs="Arial"/>
          <w:highlight w:val="yellow"/>
        </w:rPr>
        <w:t>szeptember 2</w:t>
      </w:r>
      <w:r w:rsidR="004649C9" w:rsidRPr="000C31DF">
        <w:rPr>
          <w:rFonts w:ascii="Arial" w:hAnsi="Arial" w:cs="Arial"/>
          <w:highlight w:val="yellow"/>
        </w:rPr>
        <w:t>5</w:t>
      </w:r>
      <w:r w:rsidR="00722C2B" w:rsidRPr="000C31DF">
        <w:rPr>
          <w:rFonts w:ascii="Arial" w:hAnsi="Arial" w:cs="Arial"/>
          <w:highlight w:val="yellow"/>
        </w:rPr>
        <w:t>.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  <w:b/>
          <w:bCs/>
        </w:rPr>
        <w:t>Mellékletek</w:t>
      </w:r>
      <w:r w:rsidR="00362456" w:rsidRPr="00D00936">
        <w:rPr>
          <w:rFonts w:ascii="Arial" w:hAnsi="Arial" w:cs="Arial"/>
          <w:b/>
          <w:bCs/>
        </w:rPr>
        <w:t>:</w:t>
      </w:r>
    </w:p>
    <w:p w:rsidR="00C93E8B" w:rsidRPr="00D00936" w:rsidRDefault="000C31DF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Fogalomjegyzék</w:t>
      </w:r>
    </w:p>
    <w:p w:rsidR="000C31DF" w:rsidRPr="00D00936" w:rsidRDefault="000C31DF" w:rsidP="000C31DF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Helyi támogatási kérelem adatlap</w:t>
      </w:r>
    </w:p>
    <w:p w:rsidR="000C31DF" w:rsidRDefault="000C31DF" w:rsidP="000C31DF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Szakmai megalapozó dokumentum sablon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Támogatói okirat sablon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Kommunikációs csomagok keretében elszámolható költségek felső korlátai</w:t>
      </w:r>
    </w:p>
    <w:p w:rsidR="00434F0A" w:rsidRPr="00D00936" w:rsidRDefault="000C31DF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Együttműködési szándéknyilatkozat</w:t>
      </w:r>
    </w:p>
    <w:p w:rsidR="00962056" w:rsidRPr="00D00936" w:rsidRDefault="00EF6B62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Segédletek: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Piaci ár igazolása útmutató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Pénzügyi elszámolás útmutató</w:t>
      </w:r>
    </w:p>
    <w:p w:rsidR="0007279A" w:rsidRPr="00883453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883453">
        <w:rPr>
          <w:rFonts w:cs="Arial"/>
          <w:sz w:val="22"/>
          <w:szCs w:val="22"/>
        </w:rPr>
        <w:t>Likviditási terv sablon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bookmarkStart w:id="0" w:name="_GoBack"/>
      <w:bookmarkEnd w:id="0"/>
      <w:r w:rsidRPr="00D00936">
        <w:rPr>
          <w:rFonts w:cs="Arial"/>
          <w:sz w:val="22"/>
          <w:szCs w:val="22"/>
        </w:rPr>
        <w:t>KTK útmutató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Általános Útmutató Helyi Felhívásokhoz</w:t>
      </w:r>
    </w:p>
    <w:sectPr w:rsidR="0007279A" w:rsidRPr="00D00936" w:rsidSect="00166B53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77A" w:rsidRDefault="002C377A" w:rsidP="00166B53">
      <w:pPr>
        <w:spacing w:after="0" w:line="240" w:lineRule="auto"/>
      </w:pPr>
      <w:r>
        <w:separator/>
      </w:r>
    </w:p>
  </w:endnote>
  <w:endnote w:type="continuationSeparator" w:id="0">
    <w:p w:rsidR="002C377A" w:rsidRDefault="002C377A" w:rsidP="0016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B53" w:rsidRDefault="00166B53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A7EABF2" wp14:editId="6897661D">
          <wp:simplePos x="0" y="0"/>
          <wp:positionH relativeFrom="rightMargin">
            <wp:posOffset>-3230880</wp:posOffset>
          </wp:positionH>
          <wp:positionV relativeFrom="bottomMargin">
            <wp:posOffset>-1899920</wp:posOffset>
          </wp:positionV>
          <wp:extent cx="4107180" cy="2839085"/>
          <wp:effectExtent l="0" t="0" r="7620" b="3175"/>
          <wp:wrapTight wrapText="bothSides">
            <wp:wrapPolygon edited="0">
              <wp:start x="15228" y="1002"/>
              <wp:lineTo x="12924" y="1602"/>
              <wp:lineTo x="8015" y="3806"/>
              <wp:lineTo x="8015" y="4607"/>
              <wp:lineTo x="5410" y="7612"/>
              <wp:lineTo x="3707" y="11017"/>
              <wp:lineTo x="2605" y="14222"/>
              <wp:lineTo x="1904" y="17427"/>
              <wp:lineTo x="1603" y="21433"/>
              <wp:lineTo x="21540" y="21433"/>
              <wp:lineTo x="21540" y="1602"/>
              <wp:lineTo x="16330" y="1002"/>
              <wp:lineTo x="15228" y="1002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77A" w:rsidRDefault="002C377A" w:rsidP="00166B53">
      <w:pPr>
        <w:spacing w:after="0" w:line="240" w:lineRule="auto"/>
      </w:pPr>
      <w:r>
        <w:separator/>
      </w:r>
    </w:p>
  </w:footnote>
  <w:footnote w:type="continuationSeparator" w:id="0">
    <w:p w:rsidR="002C377A" w:rsidRDefault="002C377A" w:rsidP="00166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050A"/>
    <w:multiLevelType w:val="hybridMultilevel"/>
    <w:tmpl w:val="0344B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5D88"/>
    <w:multiLevelType w:val="multilevel"/>
    <w:tmpl w:val="E57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071A3"/>
    <w:multiLevelType w:val="hybridMultilevel"/>
    <w:tmpl w:val="9586CE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67B8E"/>
    <w:multiLevelType w:val="multilevel"/>
    <w:tmpl w:val="A67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B"/>
    <w:rsid w:val="0007279A"/>
    <w:rsid w:val="000C31DF"/>
    <w:rsid w:val="00166B53"/>
    <w:rsid w:val="002C377A"/>
    <w:rsid w:val="00314AA1"/>
    <w:rsid w:val="0034344D"/>
    <w:rsid w:val="00362456"/>
    <w:rsid w:val="00434F0A"/>
    <w:rsid w:val="004649C9"/>
    <w:rsid w:val="00471CD8"/>
    <w:rsid w:val="006624C0"/>
    <w:rsid w:val="00722C2B"/>
    <w:rsid w:val="007472B7"/>
    <w:rsid w:val="0083426D"/>
    <w:rsid w:val="00883453"/>
    <w:rsid w:val="00894C81"/>
    <w:rsid w:val="00962056"/>
    <w:rsid w:val="0096520E"/>
    <w:rsid w:val="00992E72"/>
    <w:rsid w:val="00A01B93"/>
    <w:rsid w:val="00A125F8"/>
    <w:rsid w:val="00AD2532"/>
    <w:rsid w:val="00B73113"/>
    <w:rsid w:val="00C93E8B"/>
    <w:rsid w:val="00CE7880"/>
    <w:rsid w:val="00D00936"/>
    <w:rsid w:val="00D01754"/>
    <w:rsid w:val="00D8080D"/>
    <w:rsid w:val="00DB6661"/>
    <w:rsid w:val="00E52850"/>
    <w:rsid w:val="00E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ED4DC9-9B18-4406-8518-E8EE7E1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2C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2C2B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qFormat/>
    <w:rsid w:val="00C93E8B"/>
    <w:pPr>
      <w:spacing w:after="200" w:line="276" w:lineRule="auto"/>
      <w:ind w:left="720"/>
      <w:contextualSpacing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qFormat/>
    <w:locked/>
    <w:rsid w:val="00C93E8B"/>
    <w:rPr>
      <w:rFonts w:ascii="Arial" w:eastAsia="Calibri" w:hAnsi="Arial" w:cs="Calibri"/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6B53"/>
  </w:style>
  <w:style w:type="paragraph" w:styleId="llb">
    <w:name w:val="footer"/>
    <w:basedOn w:val="Norml"/>
    <w:link w:val="llb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yazat.gov.hu/node/548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Farkasdiné Papp Marianna</dc:creator>
  <cp:keywords/>
  <dc:description/>
  <cp:lastModifiedBy>Farkasdiné Papp Marianna</cp:lastModifiedBy>
  <cp:revision>5</cp:revision>
  <dcterms:created xsi:type="dcterms:W3CDTF">2019-09-18T11:37:00Z</dcterms:created>
  <dcterms:modified xsi:type="dcterms:W3CDTF">2019-09-23T08:04:00Z</dcterms:modified>
</cp:coreProperties>
</file>