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46771" w14:textId="13D9B1F2" w:rsidR="00CC295C" w:rsidRPr="00952381" w:rsidRDefault="00257916" w:rsidP="00257916">
      <w:pPr>
        <w:shd w:val="clear" w:color="auto" w:fill="FFFFFF"/>
        <w:spacing w:after="0" w:line="240" w:lineRule="auto"/>
        <w:jc w:val="center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 </w:t>
      </w:r>
      <w:r w:rsidR="002E03A3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Tájékoztatás</w:t>
      </w:r>
    </w:p>
    <w:p w14:paraId="2A0F2DBE" w14:textId="3A5F6178" w:rsidR="00257916" w:rsidRDefault="00257916" w:rsidP="00CC295C">
      <w:pPr>
        <w:shd w:val="clear" w:color="auto" w:fill="FFFFFF"/>
        <w:spacing w:after="0" w:line="240" w:lineRule="auto"/>
        <w:jc w:val="center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</w:pP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a vendéglátó üzletek</w:t>
      </w:r>
      <w:r w:rsidR="00CC295C" w:rsidRPr="00952381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 regisztrációjáról és adatszolgáltatásáról</w:t>
      </w:r>
    </w:p>
    <w:p w14:paraId="782B1E6B" w14:textId="77777777" w:rsidR="002D488B" w:rsidRPr="00952381" w:rsidRDefault="002D488B" w:rsidP="00CC295C">
      <w:pPr>
        <w:shd w:val="clear" w:color="auto" w:fill="FFFFFF"/>
        <w:spacing w:after="0" w:line="240" w:lineRule="auto"/>
        <w:jc w:val="center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</w:pPr>
    </w:p>
    <w:p w14:paraId="0D816273" w14:textId="37AA9637" w:rsidR="00CC295C" w:rsidRPr="00952381" w:rsidRDefault="00CC295C" w:rsidP="00CC295C">
      <w:pPr>
        <w:shd w:val="clear" w:color="auto" w:fill="FFFFFF"/>
        <w:spacing w:after="0" w:line="240" w:lineRule="auto"/>
        <w:jc w:val="center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</w:pPr>
    </w:p>
    <w:p w14:paraId="26519DEA" w14:textId="68E6CC89" w:rsidR="00CC295C" w:rsidRPr="00952381" w:rsidRDefault="00CC295C" w:rsidP="00CC295C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</w:pPr>
      <w:r w:rsidRPr="00952381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Tisztelt </w:t>
      </w:r>
      <w:r w:rsidR="009F7E5B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v</w:t>
      </w:r>
      <w:r w:rsidRPr="00952381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endéglátó üzletet működtetők!</w:t>
      </w:r>
    </w:p>
    <w:p w14:paraId="14F5A054" w14:textId="2E148198" w:rsidR="00CC295C" w:rsidRPr="00952381" w:rsidRDefault="00CC295C" w:rsidP="00CC295C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</w:pPr>
    </w:p>
    <w:p w14:paraId="667FC54F" w14:textId="41501F8A" w:rsidR="008F732A" w:rsidRPr="00AF4480" w:rsidRDefault="008F732A" w:rsidP="008F732A">
      <w:pPr>
        <w:spacing w:before="120" w:after="0" w:line="240" w:lineRule="auto"/>
        <w:jc w:val="both"/>
        <w:rPr>
          <w:rFonts w:ascii="Source Sans Pro" w:hAnsi="Source Sans Pro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952381">
        <w:rPr>
          <w:rFonts w:ascii="Source Sans Pro" w:hAnsi="Source Sans Pro" w:cs="Times New Roman"/>
          <w:color w:val="000000" w:themeColor="text1"/>
          <w:sz w:val="24"/>
          <w:szCs w:val="24"/>
        </w:rPr>
        <w:t>Tájékoztatjuk Önöket, hogy a 2021. augusztus 19. napján hatályba lépett vonatkozó jogszabály</w:t>
      </w:r>
      <w:r w:rsidR="00E274C1">
        <w:rPr>
          <w:rFonts w:ascii="Source Sans Pro" w:hAnsi="Source Sans Pro" w:cs="Times New Roman"/>
          <w:color w:val="000000" w:themeColor="text1"/>
          <w:sz w:val="24"/>
          <w:szCs w:val="24"/>
        </w:rPr>
        <w:t xml:space="preserve">i rendelkezések </w:t>
      </w:r>
      <w:r w:rsidRPr="00952381">
        <w:rPr>
          <w:rFonts w:ascii="Source Sans Pro" w:hAnsi="Source Sans Pro" w:cs="Times New Roman"/>
          <w:color w:val="000000" w:themeColor="text1"/>
          <w:sz w:val="24"/>
          <w:szCs w:val="24"/>
        </w:rPr>
        <w:t xml:space="preserve"> értelmében </w:t>
      </w:r>
      <w:r w:rsidRPr="00952381">
        <w:rPr>
          <w:rFonts w:ascii="Source Sans Pro" w:hAnsi="Source Sans Pro" w:cs="Times New Roman"/>
          <w:b/>
          <w:bCs/>
          <w:color w:val="000000" w:themeColor="text1"/>
          <w:sz w:val="24"/>
          <w:szCs w:val="24"/>
        </w:rPr>
        <w:t xml:space="preserve">minden hazai </w:t>
      </w:r>
      <w:r w:rsidRPr="00952381">
        <w:rPr>
          <w:rFonts w:ascii="Source Sans Pro" w:hAnsi="Source Sans Pro" w:cs="Times New Roman"/>
          <w:b/>
          <w:color w:val="000000" w:themeColor="text1"/>
          <w:sz w:val="24"/>
          <w:szCs w:val="24"/>
          <w:shd w:val="clear" w:color="auto" w:fill="FFFFFF"/>
        </w:rPr>
        <w:t>vendéglátó üzle</w:t>
      </w:r>
      <w:r w:rsidR="004F495B">
        <w:rPr>
          <w:rFonts w:ascii="Source Sans Pro" w:hAnsi="Source Sans Pro" w:cs="Times New Roman"/>
          <w:b/>
          <w:color w:val="000000" w:themeColor="text1"/>
          <w:sz w:val="24"/>
          <w:szCs w:val="24"/>
          <w:shd w:val="clear" w:color="auto" w:fill="FFFFFF"/>
        </w:rPr>
        <w:t>tet működtető</w:t>
      </w:r>
      <w:r w:rsidRPr="00952381">
        <w:rPr>
          <w:rFonts w:ascii="Source Sans Pro" w:hAnsi="Source Sans Pro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52381">
        <w:rPr>
          <w:rFonts w:ascii="Source Sans Pro" w:hAnsi="Source Sans Pro" w:cs="Times New Roman"/>
          <w:b/>
          <w:bCs/>
          <w:color w:val="000000" w:themeColor="text1"/>
          <w:sz w:val="24"/>
          <w:szCs w:val="24"/>
        </w:rPr>
        <w:t xml:space="preserve">köteles a Nemzeti Turisztikai Adatszolgáltató Központ (a továbbiakban: NTAK) </w:t>
      </w:r>
      <w:r w:rsidRPr="00952381">
        <w:rPr>
          <w:rFonts w:ascii="Source Sans Pro" w:hAnsi="Source Sans Pro" w:cs="Times New Roman"/>
          <w:color w:val="000000" w:themeColor="text1"/>
          <w:sz w:val="24"/>
          <w:szCs w:val="24"/>
        </w:rPr>
        <w:t>üzemeltetője által e célra működtetett elektronikus felületen</w:t>
      </w:r>
      <w:r w:rsidRPr="00952381">
        <w:rPr>
          <w:rFonts w:ascii="Source Sans Pro" w:hAnsi="Source Sans Pro" w:cs="Times New Roman"/>
          <w:b/>
          <w:bCs/>
          <w:color w:val="000000" w:themeColor="text1"/>
          <w:sz w:val="24"/>
          <w:szCs w:val="24"/>
        </w:rPr>
        <w:t xml:space="preserve">  regisztrálni, </w:t>
      </w:r>
      <w:r w:rsidRPr="00952381">
        <w:rPr>
          <w:rFonts w:ascii="Source Sans Pro" w:hAnsi="Source Sans Pro" w:cs="Times New Roman"/>
          <w:color w:val="000000" w:themeColor="text1"/>
          <w:sz w:val="24"/>
          <w:szCs w:val="24"/>
        </w:rPr>
        <w:t xml:space="preserve">az adatszolgáltatásra </w:t>
      </w:r>
      <w:r w:rsidR="00952381" w:rsidRPr="002332E8">
        <w:rPr>
          <w:rFonts w:ascii="Source Sans Pro" w:hAnsi="Source Sans Pro" w:cs="Times New Roman"/>
          <w:b/>
          <w:bCs/>
          <w:color w:val="000000" w:themeColor="text1"/>
          <w:sz w:val="24"/>
          <w:szCs w:val="24"/>
        </w:rPr>
        <w:t>is</w:t>
      </w:r>
      <w:r w:rsidR="00952381" w:rsidRPr="00952381">
        <w:rPr>
          <w:rFonts w:ascii="Source Sans Pro" w:hAnsi="Source Sans Pro" w:cs="Times New Roman"/>
          <w:color w:val="000000" w:themeColor="text1"/>
          <w:sz w:val="24"/>
          <w:szCs w:val="24"/>
        </w:rPr>
        <w:t xml:space="preserve"> </w:t>
      </w:r>
      <w:r w:rsidRPr="00952381">
        <w:rPr>
          <w:rFonts w:ascii="Source Sans Pro" w:hAnsi="Source Sans Pro" w:cs="Times New Roman"/>
          <w:color w:val="000000" w:themeColor="text1"/>
          <w:sz w:val="24"/>
          <w:szCs w:val="24"/>
        </w:rPr>
        <w:t xml:space="preserve">kötelezett vendéglátó üzletek pedig </w:t>
      </w:r>
      <w:r w:rsidR="00170A9E">
        <w:rPr>
          <w:rFonts w:ascii="Source Sans Pro" w:hAnsi="Source Sans Pro" w:cs="Times New Roman"/>
          <w:color w:val="000000" w:themeColor="text1"/>
          <w:sz w:val="24"/>
          <w:szCs w:val="24"/>
        </w:rPr>
        <w:t xml:space="preserve">ezen túlmenően </w:t>
      </w:r>
      <w:r w:rsidRPr="00952381">
        <w:rPr>
          <w:rFonts w:ascii="Source Sans Pro" w:hAnsi="Source Sans Pro" w:cs="Times New Roman"/>
          <w:b/>
          <w:bCs/>
          <w:color w:val="000000" w:themeColor="text1"/>
          <w:sz w:val="24"/>
          <w:szCs w:val="24"/>
        </w:rPr>
        <w:t xml:space="preserve"> - </w:t>
      </w:r>
      <w:r w:rsidRPr="00952381">
        <w:rPr>
          <w:rFonts w:ascii="Source Sans Pro" w:hAnsi="Source Sans Pro" w:cs="Times New Roman"/>
          <w:color w:val="000000" w:themeColor="text1"/>
          <w:sz w:val="24"/>
          <w:szCs w:val="24"/>
          <w:shd w:val="clear" w:color="auto" w:fill="FFFFFF"/>
        </w:rPr>
        <w:t xml:space="preserve"> vendéglátó szoftver alkalmazásával - </w:t>
      </w:r>
      <w:r w:rsidRPr="00952381">
        <w:rPr>
          <w:rFonts w:ascii="Source Sans Pro" w:hAnsi="Source Sans Pro" w:cs="Times New Roman"/>
          <w:bCs/>
          <w:color w:val="000000" w:themeColor="text1"/>
          <w:sz w:val="24"/>
          <w:szCs w:val="24"/>
          <w:shd w:val="clear" w:color="auto" w:fill="FFFFFF"/>
        </w:rPr>
        <w:t>napi szinten</w:t>
      </w:r>
      <w:r w:rsidRPr="00952381">
        <w:rPr>
          <w:rFonts w:ascii="Source Sans Pro" w:hAnsi="Source Sans Pro" w:cs="Times New Roman"/>
          <w:b/>
          <w:color w:val="000000" w:themeColor="text1"/>
          <w:sz w:val="24"/>
          <w:szCs w:val="24"/>
          <w:shd w:val="clear" w:color="auto" w:fill="FFFFFF"/>
        </w:rPr>
        <w:t xml:space="preserve"> adatot szolgáltatni</w:t>
      </w:r>
      <w:r w:rsidR="00AF4480">
        <w:rPr>
          <w:rFonts w:ascii="Source Sans Pro" w:hAnsi="Source Sans Pro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AF4480" w:rsidRPr="00AF4480">
        <w:rPr>
          <w:rFonts w:ascii="Source Sans Pro" w:hAnsi="Source Sans Pro" w:cs="Times New Roman"/>
          <w:bCs/>
          <w:color w:val="000000" w:themeColor="text1"/>
          <w:sz w:val="24"/>
          <w:szCs w:val="24"/>
          <w:shd w:val="clear" w:color="auto" w:fill="FFFFFF"/>
        </w:rPr>
        <w:t>a következők szerint:</w:t>
      </w:r>
    </w:p>
    <w:p w14:paraId="63BC7E35" w14:textId="02A26D70" w:rsidR="00CC295C" w:rsidRPr="00257916" w:rsidRDefault="00CC295C" w:rsidP="00CC295C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bCs/>
          <w:color w:val="000000"/>
          <w:sz w:val="24"/>
          <w:szCs w:val="24"/>
          <w:lang w:eastAsia="hu-HU"/>
        </w:rPr>
      </w:pPr>
    </w:p>
    <w:p w14:paraId="66CE027C" w14:textId="2C6A073D" w:rsidR="00257916" w:rsidRPr="00952381" w:rsidRDefault="008F732A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952381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lang w:eastAsia="hu-HU"/>
        </w:rPr>
        <w:t>R</w:t>
      </w:r>
      <w:r w:rsidR="002332E8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lang w:eastAsia="hu-HU"/>
        </w:rPr>
        <w:t>EGISZTRÁCIÓ</w:t>
      </w:r>
    </w:p>
    <w:p w14:paraId="6960CB91" w14:textId="77777777" w:rsidR="008F732A" w:rsidRPr="00257916" w:rsidRDefault="008F732A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lang w:eastAsia="hu-HU"/>
        </w:rPr>
      </w:pPr>
    </w:p>
    <w:p w14:paraId="084230E8" w14:textId="0E261557" w:rsidR="00257916" w:rsidRPr="00257916" w:rsidRDefault="00257916" w:rsidP="00952381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A turisztikai térségek fejlesztésének állami feladatairól szóló 2016. évi CLVI. tv. (a továbbiakban: Tv.) </w:t>
      </w:r>
      <w:r w:rsidR="008F732A" w:rsidRPr="00952381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9/C.§-a 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értelmében 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a vendéglátó üzlet üzemeltetője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 a tevékenysége megkezdésétől számított </w:t>
      </w:r>
      <w:r w:rsidRPr="002E03A3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hu-HU"/>
        </w:rPr>
        <w:t>5 napon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belül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 a</w:t>
      </w:r>
      <w:r w:rsidR="00AF4480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z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 N</w:t>
      </w:r>
      <w:r w:rsidR="00AF4480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TAK-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ban elektronikus úton köteles regisztrálni.</w:t>
      </w:r>
    </w:p>
    <w:p w14:paraId="6E5AF04C" w14:textId="77777777" w:rsidR="00257916" w:rsidRPr="00257916" w:rsidRDefault="00257916" w:rsidP="00952381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A vendéglátó üzlet üzemeltetője a 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  <w:t>regisztrációt 2021. november 1. napjával köteles megkezdeni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.</w:t>
      </w:r>
    </w:p>
    <w:p w14:paraId="08482200" w14:textId="5BC723E0" w:rsidR="008F732A" w:rsidRPr="00257916" w:rsidRDefault="00257916" w:rsidP="00952381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A regisztrációs kötelezettséget a vendéglátó üzlet üzemeltetője vonatkozásában a vendéglátó üzlet üzemeltetői tevékenységet 2021. november 1. napján már ellátókra, illetve azt követően megkezdő szolgáltatókra kell alkalmazni.</w:t>
      </w:r>
      <w:r w:rsidR="008F732A" w:rsidRPr="00952381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 </w:t>
      </w:r>
      <w:r w:rsidR="008F732A" w:rsidRPr="00952381">
        <w:rPr>
          <w:rFonts w:ascii="Source Sans Pro" w:eastAsia="Times New Roman" w:hAnsi="Source Sans Pro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A regisztráció menetét </w:t>
      </w:r>
      <w:r w:rsidR="00952381" w:rsidRPr="00952381">
        <w:rPr>
          <w:rFonts w:ascii="Source Sans Pro" w:eastAsia="Times New Roman" w:hAnsi="Source Sans Pro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a turisztikai térségek fejlesztésének állmai feladatairól szóló törvény végrehajtásáról szóló 235/2019.(X.15.) Korm.rendelet </w:t>
      </w:r>
      <w:r w:rsidR="00952381">
        <w:rPr>
          <w:rFonts w:ascii="Source Sans Pro" w:eastAsia="Times New Roman" w:hAnsi="Source Sans Pro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(a továbbiakban: Korm.rendelet) </w:t>
      </w:r>
      <w:r w:rsidR="00952381" w:rsidRPr="00952381">
        <w:rPr>
          <w:rFonts w:ascii="Source Sans Pro" w:eastAsia="Times New Roman" w:hAnsi="Source Sans Pro" w:cs="Times New Roman"/>
          <w:color w:val="000000"/>
          <w:sz w:val="24"/>
          <w:szCs w:val="24"/>
          <w:bdr w:val="none" w:sz="0" w:space="0" w:color="auto" w:frame="1"/>
          <w:lang w:eastAsia="hu-HU"/>
        </w:rPr>
        <w:t>6/A-6/B.§-ai szabályozzák.</w:t>
      </w:r>
    </w:p>
    <w:p w14:paraId="72928A62" w14:textId="06356DA6" w:rsidR="00257916" w:rsidRDefault="00257916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</w:p>
    <w:p w14:paraId="4ABC231D" w14:textId="77777777" w:rsidR="00AF4480" w:rsidRPr="00257916" w:rsidRDefault="00AF4480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</w:p>
    <w:p w14:paraId="7AD3BC99" w14:textId="2B32189A" w:rsidR="00257916" w:rsidRDefault="00257916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</w:pP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  <w:t>ADATSZOLGÁLTATÁS</w:t>
      </w:r>
    </w:p>
    <w:p w14:paraId="3BE68B2F" w14:textId="77777777" w:rsidR="002332E8" w:rsidRPr="00257916" w:rsidRDefault="002332E8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</w:p>
    <w:p w14:paraId="27F7221C" w14:textId="264BE000" w:rsidR="00257916" w:rsidRDefault="00527B05" w:rsidP="00527B05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A Tv. értelmében tehát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 </w:t>
      </w:r>
      <w:r w:rsidRPr="00170A9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minden hazai vendéglátó üzletet regisztrálni kell az NTAK-ba</w:t>
      </w:r>
      <w:r w:rsidR="00AF4480" w:rsidRPr="00170A9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n</w:t>
      </w:r>
      <w:r w:rsidRPr="00170A9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, azonban a</w:t>
      </w:r>
      <w:r w:rsidR="00257916" w:rsidRPr="00170A9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datszolgáltatásra az a vendéglátó üzlet</w:t>
      </w:r>
      <w:r w:rsidRPr="00170A9E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 kötelezett</w:t>
      </w:r>
      <w:r w:rsidR="00257916"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, amely nyugtaadási kötelezettségének pénztárgéppel köteles eleget tenni </w:t>
      </w:r>
      <w:r w:rsidR="00257916"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a pénztárgépek műszaki követelményeiről, a nyugtakibocsátásra szolgáló pénztárgépek forgalmazásáról, használatáról és szervizeléséről, valamint a pénztárgéppel rögzített adatok adóhatóság felé történő szolgáltatásáról szóló 48/2013. (XI. 15.) NGM rendelet alapján.</w:t>
      </w:r>
    </w:p>
    <w:p w14:paraId="2A92A000" w14:textId="5610E6E2" w:rsidR="009F7E5B" w:rsidRDefault="009F7E5B" w:rsidP="00527B05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</w:p>
    <w:p w14:paraId="106ECB59" w14:textId="12B933E8" w:rsidR="009F7E5B" w:rsidRPr="00257916" w:rsidRDefault="009F7E5B" w:rsidP="004F495B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A</w:t>
      </w: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z ilyen 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vendéglátó üzlet</w:t>
      </w: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et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üzemeltető</w:t>
      </w: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az 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  <w:t>adatok szolgáltatására és</w:t>
      </w:r>
      <w:r w:rsidR="004F495B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  <w:t xml:space="preserve"> 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  <w:t>továbbítására</w:t>
      </w:r>
      <w:r w:rsidR="004F495B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  <w:t xml:space="preserve"> 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  <w:t>2022. július 1. napjától köteles.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br/>
        <w:t> 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bdr w:val="none" w:sz="0" w:space="0" w:color="auto" w:frame="1"/>
          <w:lang w:eastAsia="hu-HU"/>
        </w:rPr>
        <w:t>A</w:t>
      </w:r>
      <w:r w:rsidRPr="00E274C1">
        <w:rPr>
          <w:rFonts w:ascii="Source Sans Pro" w:eastAsia="Times New Roman" w:hAnsi="Source Sans Pro" w:cs="Times New Roman"/>
          <w:color w:val="000000"/>
          <w:sz w:val="24"/>
          <w:szCs w:val="24"/>
          <w:bdr w:val="none" w:sz="0" w:space="0" w:color="auto" w:frame="1"/>
          <w:lang w:eastAsia="hu-HU"/>
        </w:rPr>
        <w:t>z</w:t>
      </w:r>
      <w:r w:rsidRPr="00257916">
        <w:rPr>
          <w:rFonts w:ascii="Source Sans Pro" w:eastAsia="Times New Roman" w:hAnsi="Source Sans Pro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hu-HU"/>
        </w:rPr>
        <w:t xml:space="preserve"> 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adatszolgáltatás rendjét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 a </w:t>
      </w:r>
      <w:r w:rsidRPr="00952381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Korm. rendelet 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8/A-8/B. §</w:t>
      </w: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-ai 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tartalmazzák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.</w:t>
      </w:r>
    </w:p>
    <w:p w14:paraId="7AF4462F" w14:textId="77777777" w:rsidR="00AF4480" w:rsidRPr="00257916" w:rsidRDefault="00AF4480" w:rsidP="00527B05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</w:p>
    <w:p w14:paraId="0C5D572B" w14:textId="77777777" w:rsidR="00257916" w:rsidRPr="00257916" w:rsidRDefault="00257916" w:rsidP="00952381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A Kormány 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az NTAK üzemeltetőjeként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 a Magyar Turisztikai Ügynökség Zártkörűen Működő Részvénytársaságot (a továbbiakban: MTÜ) jelöli ki.</w:t>
      </w:r>
    </w:p>
    <w:p w14:paraId="73E5CEA1" w14:textId="77777777" w:rsidR="00257916" w:rsidRPr="00257916" w:rsidRDefault="00257916" w:rsidP="00952381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 </w:t>
      </w:r>
    </w:p>
    <w:p w14:paraId="5234F7AA" w14:textId="746A74A4" w:rsidR="00257916" w:rsidRPr="00257916" w:rsidRDefault="00257916" w:rsidP="00952381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lastRenderedPageBreak/>
        <w:t>A vendéglátó üzlet üzemeltetője a Kormány rendeletében meghatározott műszaki előírásoknak megfelelő 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bdr w:val="none" w:sz="0" w:space="0" w:color="auto" w:frame="1"/>
          <w:lang w:eastAsia="hu-HU"/>
        </w:rPr>
        <w:t>olyan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 vendéglátó szoftvert alkalmaz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, amely alkalmas arra, hogy a vonatkozó jogszabályban meghatározott adatokat a</w:t>
      </w:r>
      <w:r w:rsidR="00E274C1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z NTAK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részére továbbítsa.</w:t>
      </w:r>
    </w:p>
    <w:p w14:paraId="550E144A" w14:textId="2955F134" w:rsidR="00257916" w:rsidRPr="00257916" w:rsidRDefault="00257916" w:rsidP="00952381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A</w:t>
      </w:r>
      <w:r w:rsidR="00E274C1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z MTÜ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az előbbieknek megfelelő </w:t>
      </w:r>
      <w:r w:rsidRPr="004F495B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hu-HU"/>
        </w:rPr>
        <w:t>szoftvert térítésmentesen</w:t>
      </w: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biztosítja.</w:t>
      </w:r>
    </w:p>
    <w:p w14:paraId="40BFED1D" w14:textId="77777777" w:rsidR="00257916" w:rsidRPr="00257916" w:rsidRDefault="00257916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 </w:t>
      </w:r>
    </w:p>
    <w:p w14:paraId="1DF84349" w14:textId="34B048A5" w:rsidR="00257916" w:rsidRPr="00257916" w:rsidRDefault="00257916" w:rsidP="00E274C1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bookmarkStart w:id="0" w:name="_Hlk83366307"/>
      <w:r w:rsidRPr="00257916">
        <w:rPr>
          <w:rFonts w:ascii="Source Sans Pro" w:eastAsia="Times New Roman" w:hAnsi="Source Sans Pro" w:cs="Times New Roman"/>
          <w:sz w:val="24"/>
          <w:szCs w:val="24"/>
          <w:bdr w:val="none" w:sz="0" w:space="0" w:color="auto" w:frame="1"/>
          <w:lang w:eastAsia="hu-HU"/>
        </w:rPr>
        <w:t>Az MTÜ – a Nemzeti Adó- és Vámhivatallal kötött együttműködési megállapodás alapján – a Korm. rendelet hatálya alá tartozó vendéglátó üzlet üzemeltetők által átadott adatokat a N</w:t>
      </w:r>
      <w:r w:rsidR="00E274C1">
        <w:rPr>
          <w:rFonts w:ascii="Source Sans Pro" w:eastAsia="Times New Roman" w:hAnsi="Source Sans Pro" w:cs="Times New Roman"/>
          <w:sz w:val="24"/>
          <w:szCs w:val="24"/>
          <w:bdr w:val="none" w:sz="0" w:space="0" w:color="auto" w:frame="1"/>
          <w:lang w:eastAsia="hu-HU"/>
        </w:rPr>
        <w:t>TAK</w:t>
      </w:r>
      <w:r w:rsidRPr="00257916">
        <w:rPr>
          <w:rFonts w:ascii="Source Sans Pro" w:eastAsia="Times New Roman" w:hAnsi="Source Sans Pro" w:cs="Times New Roman"/>
          <w:sz w:val="24"/>
          <w:szCs w:val="24"/>
          <w:bdr w:val="none" w:sz="0" w:space="0" w:color="auto" w:frame="1"/>
          <w:lang w:eastAsia="hu-HU"/>
        </w:rPr>
        <w:t xml:space="preserve"> útján </w:t>
      </w:r>
      <w:r w:rsidRPr="00257916">
        <w:rPr>
          <w:rFonts w:ascii="Source Sans Pro" w:eastAsia="Times New Roman" w:hAnsi="Source Sans Pro" w:cs="Times New Roman"/>
          <w:b/>
          <w:bCs/>
          <w:sz w:val="24"/>
          <w:szCs w:val="24"/>
          <w:bdr w:val="none" w:sz="0" w:space="0" w:color="auto" w:frame="1"/>
          <w:lang w:eastAsia="hu-HU"/>
        </w:rPr>
        <w:t>továbbítja a Nemzeti Adó- és Vámhivatal részére.</w:t>
      </w:r>
      <w:bookmarkEnd w:id="0"/>
    </w:p>
    <w:p w14:paraId="583A0183" w14:textId="6608F683" w:rsidR="00257916" w:rsidRDefault="00257916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 </w:t>
      </w:r>
    </w:p>
    <w:p w14:paraId="00E5F861" w14:textId="77777777" w:rsidR="004F495B" w:rsidRPr="00257916" w:rsidRDefault="004F495B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</w:p>
    <w:p w14:paraId="4458EF0F" w14:textId="3008F153" w:rsidR="00257916" w:rsidRDefault="00E274C1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</w:pPr>
      <w:r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  <w:t>Regisztrációs és a</w:t>
      </w:r>
      <w:r w:rsidR="00257916"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hu-HU"/>
        </w:rPr>
        <w:t>datszolgáltatási tevékenység ellenőrzése:</w:t>
      </w:r>
    </w:p>
    <w:p w14:paraId="44F1F353" w14:textId="77777777" w:rsidR="00E274C1" w:rsidRPr="00257916" w:rsidRDefault="00E274C1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</w:p>
    <w:p w14:paraId="22D7DE94" w14:textId="77777777" w:rsidR="00257916" w:rsidRPr="00257916" w:rsidRDefault="00257916" w:rsidP="004F495B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Felhívjuk figyelmüket, hogy a kereskedelmi tevékenységek végzésének feltételeiről szóló 210/2009. (IX. 29.) Korm. rendelet 27. § (6)-(7) bekezdései értelmében a jegyző a vendéglátó üzlet NTAK-ba történő adatszolgáltatási tevékenységét évente legalább egy alkalommal hatósági ellenőrzés keretében ellenőrzi. A jegyző köteles értesíteni az NTAK-ot azon vendéglátó üzletekről, amelyeknek alkalmaznia kell vendéglátó szoftvert, de azzal nem rendelkeznek, vagy az NTAK-ba nem regisztráltak, vagy a kötelező adatszolgáltatási kötelezettségüket nem vagy nem megfelelően teljesítik.</w:t>
      </w:r>
    </w:p>
    <w:p w14:paraId="4E829C39" w14:textId="003613B0" w:rsidR="00257916" w:rsidRDefault="00257916" w:rsidP="004F495B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 w:rsidRPr="00257916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 </w:t>
      </w:r>
      <w:r w:rsidR="004F495B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Ha a vendéglátó üzlet üzemeltetője a napi adatszolgáltatást az MTÜ felhívása ellenére, ismételten nem teljesíti, az MTÜ a vendéglátó üzletet üzemeltető hatósági ellenőrzését kezdeményezi a vendéglátó üzlet üzemeltető felügyeletét ellátó jegyzőjén</w:t>
      </w:r>
      <w:r w:rsidR="002E03A3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él.</w:t>
      </w:r>
      <w:r w:rsidR="004F495B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</w:t>
      </w:r>
    </w:p>
    <w:p w14:paraId="330B4C43" w14:textId="77777777" w:rsidR="009F7E5B" w:rsidRPr="00257916" w:rsidRDefault="009F7E5B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</w:p>
    <w:p w14:paraId="126F53F1" w14:textId="5090BA1D" w:rsidR="00257916" w:rsidRDefault="00257916" w:rsidP="00527B05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</w:pP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 </w:t>
      </w:r>
      <w:r w:rsidR="009F7E5B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B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ővebb információ</w:t>
      </w:r>
      <w:r w:rsidR="009F7E5B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k 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az NTAK információs oldalán </w:t>
      </w:r>
      <w:r w:rsidR="004F495B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lesznek</w:t>
      </w:r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 olvashatóak: </w:t>
      </w:r>
      <w:hyperlink r:id="rId5" w:history="1">
        <w:r w:rsidRPr="00257916">
          <w:rPr>
            <w:rFonts w:ascii="Source Sans Pro" w:eastAsia="Times New Roman" w:hAnsi="Source Sans Pro" w:cs="Times New Roman"/>
            <w:b/>
            <w:bCs/>
            <w:color w:val="337AB7"/>
            <w:sz w:val="24"/>
            <w:szCs w:val="24"/>
            <w:u w:val="single"/>
            <w:bdr w:val="none" w:sz="0" w:space="0" w:color="auto" w:frame="1"/>
            <w:lang w:eastAsia="hu-HU"/>
          </w:rPr>
          <w:t>https://info.ntak.hu/</w:t>
        </w:r>
      </w:hyperlink>
      <w:r w:rsidRPr="00257916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.</w:t>
      </w:r>
    </w:p>
    <w:p w14:paraId="115DE98C" w14:textId="45E296B0" w:rsidR="00E274C1" w:rsidRDefault="00527B05" w:rsidP="00527B05">
      <w:pPr>
        <w:spacing w:before="100" w:beforeAutospacing="1" w:line="240" w:lineRule="auto"/>
        <w:jc w:val="both"/>
        <w:rPr>
          <w:rFonts w:ascii="Source Sans Pro" w:hAnsi="Source Sans Pro" w:cs="Times New Roman"/>
          <w:sz w:val="24"/>
          <w:szCs w:val="24"/>
        </w:rPr>
      </w:pPr>
      <w:r w:rsidRPr="00E274C1">
        <w:rPr>
          <w:rFonts w:ascii="Source Sans Pro" w:hAnsi="Source Sans Pro" w:cs="Times New Roman"/>
          <w:sz w:val="24"/>
          <w:szCs w:val="24"/>
        </w:rPr>
        <w:t xml:space="preserve">Kérdés esetén keressék az MTÜ Ügyfélszolgálatát a hét minden napján, 0-24 órában hívható 06-1/550-1855 telefonszámon, illetve a </w:t>
      </w:r>
      <w:hyperlink r:id="rId6" w:history="1">
        <w:r w:rsidRPr="00E274C1">
          <w:rPr>
            <w:rStyle w:val="Hiperhivatkozs"/>
            <w:rFonts w:ascii="Source Sans Pro" w:hAnsi="Source Sans Pro" w:cs="Times New Roman"/>
            <w:sz w:val="24"/>
            <w:szCs w:val="24"/>
          </w:rPr>
          <w:t>turisztika@1818.hu</w:t>
        </w:r>
      </w:hyperlink>
      <w:r w:rsidRPr="00E274C1">
        <w:rPr>
          <w:rFonts w:ascii="Source Sans Pro" w:hAnsi="Source Sans Pro" w:cs="Times New Roman"/>
          <w:sz w:val="24"/>
          <w:szCs w:val="24"/>
        </w:rPr>
        <w:t xml:space="preserve"> e-mail címen. </w:t>
      </w:r>
    </w:p>
    <w:p w14:paraId="707B0443" w14:textId="77777777" w:rsidR="002D488B" w:rsidRPr="00E274C1" w:rsidRDefault="002D488B" w:rsidP="00527B05">
      <w:pPr>
        <w:spacing w:before="100" w:beforeAutospacing="1" w:line="240" w:lineRule="auto"/>
        <w:jc w:val="both"/>
        <w:rPr>
          <w:rFonts w:ascii="Source Sans Pro" w:hAnsi="Source Sans Pro" w:cs="Times New Roman"/>
          <w:sz w:val="24"/>
          <w:szCs w:val="24"/>
        </w:rPr>
      </w:pPr>
    </w:p>
    <w:p w14:paraId="5CDACDBA" w14:textId="71F4A9E3" w:rsidR="00103AFB" w:rsidRDefault="00527B05" w:rsidP="00103AFB">
      <w:pPr>
        <w:shd w:val="clear" w:color="auto" w:fill="FFFFFF"/>
        <w:spacing w:after="0" w:line="240" w:lineRule="auto"/>
        <w:jc w:val="both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Kér</w:t>
      </w:r>
      <w:r w:rsidR="00103AFB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jük</w:t>
      </w: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a tájékoztató tudomásulvételét, és a hivatkozott jogszabály</w:t>
      </w:r>
      <w:r w:rsidR="00103AFB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i rendelkezések betartását.</w:t>
      </w:r>
    </w:p>
    <w:p w14:paraId="6A8FC026" w14:textId="77777777" w:rsidR="00103AFB" w:rsidRDefault="00103AFB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</w:p>
    <w:p w14:paraId="0E2D06B9" w14:textId="00BB3643" w:rsidR="00103AFB" w:rsidRDefault="00103AFB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Paks, 2021. október 1</w:t>
      </w:r>
      <w:r w:rsidR="006C6518"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3</w:t>
      </w: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>.</w:t>
      </w:r>
    </w:p>
    <w:p w14:paraId="270C92BB" w14:textId="2865DF82" w:rsidR="00103AFB" w:rsidRDefault="00103AFB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</w:p>
    <w:p w14:paraId="673C5451" w14:textId="6BEB28B8" w:rsidR="00103AFB" w:rsidRDefault="00103AFB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                                                                                                                               Paksi Polgármesteri Hivatal</w:t>
      </w:r>
    </w:p>
    <w:p w14:paraId="378619A0" w14:textId="5C064C94" w:rsidR="00103AFB" w:rsidRDefault="00103AFB" w:rsidP="00257916">
      <w:pPr>
        <w:shd w:val="clear" w:color="auto" w:fill="FFFFFF"/>
        <w:spacing w:after="0" w:line="240" w:lineRule="auto"/>
        <w:textAlignment w:val="baseline"/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</w:pPr>
      <w:r>
        <w:rPr>
          <w:rFonts w:ascii="Source Sans Pro" w:eastAsia="Times New Roman" w:hAnsi="Source Sans Pro" w:cs="Times New Roman"/>
          <w:color w:val="000000"/>
          <w:sz w:val="24"/>
          <w:szCs w:val="24"/>
          <w:lang w:eastAsia="hu-HU"/>
        </w:rPr>
        <w:t xml:space="preserve">                                                                                                                                         Hatósági Osztály</w:t>
      </w:r>
    </w:p>
    <w:sectPr w:rsidR="00103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DF9"/>
    <w:rsid w:val="00103AFB"/>
    <w:rsid w:val="00170A9E"/>
    <w:rsid w:val="002332E8"/>
    <w:rsid w:val="00257916"/>
    <w:rsid w:val="002D488B"/>
    <w:rsid w:val="002E03A3"/>
    <w:rsid w:val="004F495B"/>
    <w:rsid w:val="00527B05"/>
    <w:rsid w:val="0053397F"/>
    <w:rsid w:val="00655C64"/>
    <w:rsid w:val="006C6518"/>
    <w:rsid w:val="008F732A"/>
    <w:rsid w:val="00952381"/>
    <w:rsid w:val="009F7E5B"/>
    <w:rsid w:val="00A53DF9"/>
    <w:rsid w:val="00AF4480"/>
    <w:rsid w:val="00B84D88"/>
    <w:rsid w:val="00C935F3"/>
    <w:rsid w:val="00CC295C"/>
    <w:rsid w:val="00E2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1D29"/>
  <w15:chartTrackingRefBased/>
  <w15:docId w15:val="{C93A3B2C-4A1A-4B0B-B14D-FFF0619F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27B05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E27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1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urisztika@1818.hu" TargetMode="External"/><Relationship Id="rId5" Type="http://schemas.openxmlformats.org/officeDocument/2006/relationships/hyperlink" Target="https://info.ntak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87FA5-9C03-487A-A563-906C689A9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563</Words>
  <Characters>3892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Tubáné Benák Ibolya</dc:creator>
  <cp:keywords/>
  <dc:description/>
  <cp:lastModifiedBy>Tubáné Benák Ibolya</cp:lastModifiedBy>
  <cp:revision>10</cp:revision>
  <cp:lastPrinted>2021-10-12T14:07:00Z</cp:lastPrinted>
  <dcterms:created xsi:type="dcterms:W3CDTF">2021-10-12T11:45:00Z</dcterms:created>
  <dcterms:modified xsi:type="dcterms:W3CDTF">2021-10-13T06:54:00Z</dcterms:modified>
</cp:coreProperties>
</file>