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DC063" w14:textId="14990826" w:rsidR="00681672" w:rsidRPr="000454F1" w:rsidRDefault="006A03A2" w:rsidP="009A72FD">
      <w:pPr>
        <w:jc w:val="center"/>
        <w:rPr>
          <w:rFonts w:ascii="Source Sans Pro" w:hAnsi="Source Sans Pro"/>
          <w:b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</w:rPr>
        <w:t>Az újszülöttek életkezdési</w:t>
      </w:r>
      <w:r w:rsidR="00941117" w:rsidRPr="000454F1">
        <w:rPr>
          <w:rFonts w:ascii="Source Sans Pro" w:hAnsi="Source Sans Pro"/>
          <w:b/>
          <w:sz w:val="24"/>
          <w:szCs w:val="24"/>
        </w:rPr>
        <w:t xml:space="preserve"> támogatás</w:t>
      </w:r>
      <w:r w:rsidRPr="000454F1">
        <w:rPr>
          <w:rFonts w:ascii="Source Sans Pro" w:hAnsi="Source Sans Pro"/>
          <w:b/>
          <w:sz w:val="24"/>
          <w:szCs w:val="24"/>
        </w:rPr>
        <w:t>a</w:t>
      </w:r>
      <w:r w:rsidR="000E2C64" w:rsidRPr="000454F1">
        <w:rPr>
          <w:rFonts w:ascii="Source Sans Pro" w:hAnsi="Source Sans Pro"/>
          <w:b/>
          <w:sz w:val="24"/>
          <w:szCs w:val="24"/>
        </w:rPr>
        <w:t xml:space="preserve"> </w:t>
      </w:r>
    </w:p>
    <w:p w14:paraId="050A66BE" w14:textId="77777777" w:rsidR="009A72FD" w:rsidRPr="000454F1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Ügyleírás</w:t>
      </w:r>
      <w:r w:rsidR="00596586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E47E3C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521F81D5" w14:textId="0B32642F" w:rsidR="006A03A2" w:rsidRPr="000454F1" w:rsidRDefault="00FA6B37" w:rsidP="00E47E3C">
      <w:pPr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0454F1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</w:t>
      </w:r>
      <w:r w:rsidR="006A03A2" w:rsidRPr="000454F1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törvényes képviselő kérelmére, egyszeri önkormányzati életkezdési támogatás</w:t>
      </w:r>
      <w:r w:rsidRPr="000454F1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 xml:space="preserve"> illeti meg </w:t>
      </w:r>
      <w:r w:rsidR="006A03A2" w:rsidRPr="000454F1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azt a paksi újszülöttet, akinek legalább az egyik törvényes képviselője a gyermek születésekor és az azt megelőző legalább 1 éve folyamatosan Paks Város közigazgatási területén bejelentett lakóhellyel, ennek hiányában bejelentett tartózkodási hellyel rendelkezik, és a kérelem beadásakor életvitelszerűen is a gyermekkel közös háztartásban, Pakson él.</w:t>
      </w:r>
    </w:p>
    <w:p w14:paraId="27D33381" w14:textId="151E833E" w:rsidR="004225DD" w:rsidRPr="000454F1" w:rsidRDefault="006A03A2" w:rsidP="006A03A2">
      <w:pPr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0454F1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 támogatás összege gyermekenként 70.000,-Ft. A támogatási összeg a gyermek nevére szóló Start-számlára kerül utalásra.</w:t>
      </w:r>
    </w:p>
    <w:p w14:paraId="667977F3" w14:textId="6E22B9CC" w:rsidR="006A03A2" w:rsidRPr="000454F1" w:rsidRDefault="006A03A2" w:rsidP="006A03A2">
      <w:pPr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0454F1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 támogatás iránti kérelmet a gyermek törvényes képviselője a gyermek születésétől számított 36 hónapon belül nyújthatja be.</w:t>
      </w:r>
    </w:p>
    <w:p w14:paraId="453EC24B" w14:textId="0E86B162" w:rsidR="006A03A2" w:rsidRPr="000454F1" w:rsidRDefault="006A03A2" w:rsidP="006A03A2">
      <w:pPr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0454F1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A támogatás gyermekenként egy alkalommal vehető igénybe.</w:t>
      </w:r>
    </w:p>
    <w:p w14:paraId="604FACC7" w14:textId="6791DFC4" w:rsidR="003D503B" w:rsidRPr="000454F1" w:rsidRDefault="003D503B" w:rsidP="006A03A2">
      <w:pPr>
        <w:jc w:val="both"/>
        <w:rPr>
          <w:rFonts w:ascii="Source Sans Pro" w:hAnsi="Source Sans Pro"/>
          <w:color w:val="000000"/>
          <w:sz w:val="24"/>
          <w:szCs w:val="24"/>
          <w:shd w:val="clear" w:color="auto" w:fill="FFFFFF"/>
        </w:rPr>
      </w:pPr>
      <w:r w:rsidRPr="000454F1">
        <w:rPr>
          <w:rFonts w:ascii="Source Sans Pro" w:hAnsi="Source Sans Pro"/>
          <w:color w:val="000000"/>
          <w:sz w:val="24"/>
          <w:szCs w:val="24"/>
          <w:shd w:val="clear" w:color="auto" w:fill="FFFFFF"/>
        </w:rPr>
        <w:t>Háztartás: az egy lakásban életvitelszerűen együtt élő, ott bejelentett lakóhellyel vagy tartózkodási hellyel rendelkező személyek közössége.</w:t>
      </w:r>
    </w:p>
    <w:p w14:paraId="6C6BA956" w14:textId="77777777" w:rsidR="00214A74" w:rsidRPr="000454F1" w:rsidRDefault="00D666C4" w:rsidP="003A59D9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Source Sans Pro" w:hAnsi="Source Sans Pro"/>
          <w:b/>
          <w:u w:val="single"/>
        </w:rPr>
      </w:pPr>
      <w:r w:rsidRPr="000454F1">
        <w:rPr>
          <w:rFonts w:ascii="Source Sans Pro" w:hAnsi="Source Sans Pro"/>
          <w:b/>
          <w:u w:val="single"/>
        </w:rPr>
        <w:t>Hatáskörrel és illetékesség</w:t>
      </w:r>
      <w:r w:rsidR="00214A74" w:rsidRPr="000454F1">
        <w:rPr>
          <w:rFonts w:ascii="Source Sans Pro" w:hAnsi="Source Sans Pro"/>
          <w:b/>
          <w:u w:val="single"/>
        </w:rPr>
        <w:t>gel rendelkező szerv</w:t>
      </w:r>
      <w:r w:rsidRPr="000454F1">
        <w:rPr>
          <w:rFonts w:ascii="Source Sans Pro" w:hAnsi="Source Sans Pro"/>
          <w:b/>
          <w:u w:val="single"/>
        </w:rPr>
        <w:t xml:space="preserve">: </w:t>
      </w:r>
    </w:p>
    <w:p w14:paraId="7D75DB50" w14:textId="77777777" w:rsidR="00D666C4" w:rsidRPr="000454F1" w:rsidRDefault="00362CA2" w:rsidP="00D25662">
      <w:pPr>
        <w:spacing w:before="120" w:after="12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Paks Város Polgármestere</w:t>
      </w:r>
    </w:p>
    <w:p w14:paraId="2D6B969B" w14:textId="3482228A" w:rsidR="00A76740" w:rsidRPr="000454F1" w:rsidRDefault="00502E92" w:rsidP="009A72FD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A kérelem b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enyújtás</w:t>
      </w:r>
      <w:r w:rsidRPr="000454F1">
        <w:rPr>
          <w:rFonts w:ascii="Source Sans Pro" w:hAnsi="Source Sans Pro"/>
          <w:b/>
          <w:sz w:val="24"/>
          <w:szCs w:val="24"/>
          <w:u w:val="single"/>
        </w:rPr>
        <w:t>ának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 xml:space="preserve"> módja:</w:t>
      </w:r>
      <w:r w:rsidR="00214A74" w:rsidRPr="000454F1">
        <w:rPr>
          <w:rFonts w:ascii="Source Sans Pro" w:hAnsi="Source Sans Pro"/>
          <w:sz w:val="24"/>
          <w:szCs w:val="24"/>
        </w:rPr>
        <w:t xml:space="preserve"> </w:t>
      </w:r>
    </w:p>
    <w:p w14:paraId="137D8C9B" w14:textId="77777777" w:rsidR="00D666C4" w:rsidRPr="000454F1" w:rsidRDefault="006B72AF" w:rsidP="00CB6906">
      <w:pPr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személyesen, postai úton vagy elektronikusan e-papíron.</w:t>
      </w:r>
    </w:p>
    <w:p w14:paraId="5287D70C" w14:textId="7F73E437" w:rsidR="006B72AF" w:rsidRPr="000454F1" w:rsidRDefault="006B72AF" w:rsidP="003D503B">
      <w:pPr>
        <w:jc w:val="both"/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Benyújtás céljára szolgáló nyomtatvány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3A1F11" w:rsidRPr="000454F1">
        <w:rPr>
          <w:rFonts w:ascii="Source Sans Pro" w:hAnsi="Source Sans Pro"/>
          <w:b/>
          <w:sz w:val="24"/>
          <w:szCs w:val="24"/>
        </w:rPr>
        <w:t xml:space="preserve"> </w:t>
      </w:r>
      <w:r w:rsidRPr="000454F1">
        <w:rPr>
          <w:rFonts w:ascii="Source Sans Pro" w:hAnsi="Source Sans Pro"/>
          <w:sz w:val="24"/>
          <w:szCs w:val="24"/>
        </w:rPr>
        <w:t>„</w:t>
      </w:r>
      <w:r w:rsidR="00362CA2" w:rsidRPr="000454F1">
        <w:rPr>
          <w:rFonts w:ascii="Source Sans Pro" w:hAnsi="Source Sans Pro"/>
          <w:sz w:val="24"/>
          <w:szCs w:val="24"/>
        </w:rPr>
        <w:t xml:space="preserve">Kérelem </w:t>
      </w:r>
      <w:r w:rsidR="006A03A2" w:rsidRPr="000454F1">
        <w:rPr>
          <w:rFonts w:ascii="Source Sans Pro" w:hAnsi="Source Sans Pro"/>
          <w:sz w:val="24"/>
          <w:szCs w:val="24"/>
        </w:rPr>
        <w:t xml:space="preserve">újszülöttek életkezdési </w:t>
      </w:r>
      <w:r w:rsidR="00362CA2" w:rsidRPr="000454F1">
        <w:rPr>
          <w:rFonts w:ascii="Source Sans Pro" w:hAnsi="Source Sans Pro"/>
          <w:sz w:val="24"/>
          <w:szCs w:val="24"/>
        </w:rPr>
        <w:t>támogatás</w:t>
      </w:r>
      <w:r w:rsidR="006A03A2" w:rsidRPr="000454F1">
        <w:rPr>
          <w:rFonts w:ascii="Source Sans Pro" w:hAnsi="Source Sans Pro"/>
          <w:sz w:val="24"/>
          <w:szCs w:val="24"/>
        </w:rPr>
        <w:t>á</w:t>
      </w:r>
      <w:r w:rsidR="00362CA2" w:rsidRPr="000454F1">
        <w:rPr>
          <w:rFonts w:ascii="Source Sans Pro" w:hAnsi="Source Sans Pro"/>
          <w:sz w:val="24"/>
          <w:szCs w:val="24"/>
        </w:rPr>
        <w:t>ra</w:t>
      </w:r>
      <w:r w:rsidRPr="000454F1">
        <w:rPr>
          <w:rFonts w:ascii="Source Sans Pro" w:hAnsi="Source Sans Pro"/>
          <w:sz w:val="24"/>
          <w:szCs w:val="24"/>
        </w:rPr>
        <w:t>” elnevezésű nyomtatvány</w:t>
      </w:r>
      <w:r w:rsidR="0000146F" w:rsidRPr="000454F1">
        <w:rPr>
          <w:rFonts w:ascii="Source Sans Pro" w:hAnsi="Source Sans Pro"/>
          <w:sz w:val="24"/>
          <w:szCs w:val="24"/>
        </w:rPr>
        <w:t>.</w:t>
      </w:r>
    </w:p>
    <w:p w14:paraId="4051BECD" w14:textId="77777777" w:rsidR="00D666C4" w:rsidRPr="000454F1" w:rsidRDefault="006B72AF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A kérelemhez </w:t>
      </w:r>
      <w:r w:rsidR="00CB6906" w:rsidRPr="000454F1">
        <w:rPr>
          <w:rFonts w:ascii="Source Sans Pro" w:hAnsi="Source Sans Pro"/>
          <w:b/>
          <w:sz w:val="24"/>
          <w:szCs w:val="24"/>
          <w:u w:val="single"/>
        </w:rPr>
        <w:t>csatolandó mellékletek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:</w:t>
      </w:r>
    </w:p>
    <w:p w14:paraId="1285E95B" w14:textId="3D98D1DE" w:rsidR="006A03A2" w:rsidRPr="000454F1" w:rsidRDefault="006A03A2" w:rsidP="003D503B">
      <w:pPr>
        <w:pStyle w:val="Listaszerbekezds"/>
        <w:numPr>
          <w:ilvl w:val="0"/>
          <w:numId w:val="11"/>
        </w:numPr>
        <w:tabs>
          <w:tab w:val="left" w:pos="3682"/>
        </w:tabs>
        <w:spacing w:after="0" w:line="240" w:lineRule="auto"/>
        <w:jc w:val="both"/>
        <w:rPr>
          <w:rFonts w:ascii="Source Sans Pro" w:hAnsi="Source Sans Pro"/>
          <w:bCs/>
          <w:sz w:val="24"/>
          <w:szCs w:val="24"/>
        </w:rPr>
      </w:pPr>
      <w:r w:rsidRPr="000454F1">
        <w:rPr>
          <w:rFonts w:ascii="Source Sans Pro" w:hAnsi="Source Sans Pro"/>
          <w:bCs/>
          <w:sz w:val="24"/>
          <w:szCs w:val="24"/>
        </w:rPr>
        <w:t>a gyermek születési anyakönyvi kivonatának másolata,</w:t>
      </w:r>
    </w:p>
    <w:p w14:paraId="3655FADC" w14:textId="3A8DD8AF" w:rsidR="006A03A2" w:rsidRPr="000454F1" w:rsidRDefault="006A03A2" w:rsidP="003D503B">
      <w:pPr>
        <w:pStyle w:val="Listaszerbekezds"/>
        <w:numPr>
          <w:ilvl w:val="0"/>
          <w:numId w:val="11"/>
        </w:numPr>
        <w:tabs>
          <w:tab w:val="left" w:pos="3682"/>
        </w:tabs>
        <w:spacing w:after="0" w:line="240" w:lineRule="auto"/>
        <w:jc w:val="both"/>
        <w:rPr>
          <w:rFonts w:ascii="Source Sans Pro" w:hAnsi="Source Sans Pro"/>
          <w:bCs/>
          <w:sz w:val="24"/>
          <w:szCs w:val="24"/>
        </w:rPr>
      </w:pPr>
      <w:r w:rsidRPr="000454F1">
        <w:rPr>
          <w:rFonts w:ascii="Source Sans Pro" w:hAnsi="Source Sans Pro"/>
          <w:bCs/>
          <w:sz w:val="24"/>
          <w:szCs w:val="24"/>
        </w:rPr>
        <w:t>családi pótlékra jogosultságot megállapító határozat másolata,</w:t>
      </w:r>
    </w:p>
    <w:p w14:paraId="1B85A99C" w14:textId="3F02EFB1" w:rsidR="006A03A2" w:rsidRPr="000454F1" w:rsidRDefault="006A03A2" w:rsidP="003D503B">
      <w:pPr>
        <w:pStyle w:val="Listaszerbekezds"/>
        <w:numPr>
          <w:ilvl w:val="0"/>
          <w:numId w:val="11"/>
        </w:numPr>
        <w:tabs>
          <w:tab w:val="left" w:pos="3682"/>
        </w:tabs>
        <w:spacing w:after="0" w:line="240" w:lineRule="auto"/>
        <w:jc w:val="both"/>
        <w:rPr>
          <w:rFonts w:ascii="Source Sans Pro" w:hAnsi="Source Sans Pro"/>
          <w:bCs/>
          <w:sz w:val="24"/>
          <w:szCs w:val="24"/>
        </w:rPr>
      </w:pPr>
      <w:r w:rsidRPr="000454F1">
        <w:rPr>
          <w:rFonts w:ascii="Source Sans Pro" w:hAnsi="Source Sans Pro"/>
          <w:bCs/>
          <w:sz w:val="24"/>
          <w:szCs w:val="24"/>
        </w:rPr>
        <w:t>Start-számla szerződés másolata,</w:t>
      </w:r>
    </w:p>
    <w:p w14:paraId="71C8776C" w14:textId="26104606" w:rsidR="006A03A2" w:rsidRPr="000454F1" w:rsidRDefault="006A03A2" w:rsidP="003D503B">
      <w:pPr>
        <w:pStyle w:val="Listaszerbekezds"/>
        <w:numPr>
          <w:ilvl w:val="0"/>
          <w:numId w:val="11"/>
        </w:numPr>
        <w:tabs>
          <w:tab w:val="left" w:pos="3682"/>
        </w:tabs>
        <w:spacing w:after="0" w:line="240" w:lineRule="auto"/>
        <w:jc w:val="both"/>
        <w:rPr>
          <w:rFonts w:ascii="Source Sans Pro" w:hAnsi="Source Sans Pro"/>
          <w:bCs/>
          <w:sz w:val="24"/>
          <w:szCs w:val="24"/>
        </w:rPr>
      </w:pPr>
      <w:r w:rsidRPr="000454F1">
        <w:rPr>
          <w:rFonts w:ascii="Source Sans Pro" w:hAnsi="Source Sans Pro"/>
          <w:bCs/>
          <w:sz w:val="24"/>
          <w:szCs w:val="24"/>
        </w:rPr>
        <w:t>gyámkirendelő határozat másolata,</w:t>
      </w:r>
    </w:p>
    <w:p w14:paraId="329A5B74" w14:textId="35FC99CF" w:rsidR="006A03A2" w:rsidRPr="000454F1" w:rsidRDefault="006A03A2" w:rsidP="003D503B">
      <w:pPr>
        <w:pStyle w:val="Listaszerbekezds"/>
        <w:numPr>
          <w:ilvl w:val="0"/>
          <w:numId w:val="11"/>
        </w:numPr>
        <w:tabs>
          <w:tab w:val="left" w:pos="3682"/>
        </w:tabs>
        <w:spacing w:after="0" w:line="240" w:lineRule="auto"/>
        <w:jc w:val="both"/>
        <w:rPr>
          <w:rFonts w:ascii="Source Sans Pro" w:hAnsi="Source Sans Pro"/>
          <w:bCs/>
          <w:sz w:val="24"/>
          <w:szCs w:val="24"/>
        </w:rPr>
      </w:pPr>
      <w:r w:rsidRPr="000454F1">
        <w:rPr>
          <w:rFonts w:ascii="Source Sans Pro" w:hAnsi="Source Sans Pro"/>
          <w:bCs/>
          <w:sz w:val="24"/>
          <w:szCs w:val="24"/>
        </w:rPr>
        <w:t>örökbefogadást igazoló okirat másolata</w:t>
      </w:r>
    </w:p>
    <w:p w14:paraId="6A80F20B" w14:textId="27D67B99" w:rsidR="003D503B" w:rsidRPr="000454F1" w:rsidRDefault="003D503B" w:rsidP="003D503B">
      <w:pPr>
        <w:pStyle w:val="Listaszerbekezds"/>
        <w:numPr>
          <w:ilvl w:val="0"/>
          <w:numId w:val="11"/>
        </w:numPr>
        <w:tabs>
          <w:tab w:val="left" w:pos="3682"/>
        </w:tabs>
        <w:spacing w:after="0" w:line="240" w:lineRule="auto"/>
        <w:jc w:val="both"/>
        <w:rPr>
          <w:rFonts w:ascii="Source Sans Pro" w:hAnsi="Source Sans Pro"/>
          <w:bCs/>
          <w:sz w:val="24"/>
          <w:szCs w:val="24"/>
        </w:rPr>
      </w:pPr>
      <w:r w:rsidRPr="000454F1">
        <w:rPr>
          <w:rFonts w:ascii="Source Sans Pro" w:hAnsi="Source Sans Pro"/>
          <w:bCs/>
          <w:sz w:val="24"/>
          <w:szCs w:val="24"/>
        </w:rPr>
        <w:t>a kérelmező és a vele közös háztartásban élő személyek lakcímet igazoló hatósági igazolványának másolata.</w:t>
      </w:r>
    </w:p>
    <w:p w14:paraId="5718DA2B" w14:textId="77777777" w:rsidR="00046B67" w:rsidRPr="000454F1" w:rsidRDefault="00046B67" w:rsidP="00380799">
      <w:pPr>
        <w:tabs>
          <w:tab w:val="left" w:pos="3682"/>
        </w:tabs>
        <w:spacing w:after="0" w:line="240" w:lineRule="auto"/>
        <w:rPr>
          <w:rFonts w:ascii="Source Sans Pro" w:hAnsi="Source Sans Pro"/>
          <w:bCs/>
          <w:sz w:val="24"/>
          <w:szCs w:val="24"/>
        </w:rPr>
      </w:pPr>
    </w:p>
    <w:p w14:paraId="6F769715" w14:textId="77777777" w:rsidR="00C23CC5" w:rsidRPr="000454F1" w:rsidRDefault="00CB6906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El</w:t>
      </w:r>
      <w:r w:rsidR="00046B67" w:rsidRPr="000454F1">
        <w:rPr>
          <w:rFonts w:ascii="Source Sans Pro" w:hAnsi="Source Sans Pro"/>
          <w:b/>
          <w:sz w:val="24"/>
          <w:szCs w:val="24"/>
          <w:u w:val="single"/>
        </w:rPr>
        <w:t>járás illeték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23CC5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338EFD50" w14:textId="77777777" w:rsidR="00380799" w:rsidRPr="000454F1" w:rsidRDefault="00380799" w:rsidP="009A72FD">
      <w:pPr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Az eljárás illeték- és költségmentes.</w:t>
      </w:r>
    </w:p>
    <w:p w14:paraId="0F98A322" w14:textId="77777777" w:rsidR="009A72FD" w:rsidRPr="000454F1" w:rsidRDefault="00D666C4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Ügyintézés határideje</w:t>
      </w:r>
      <w:r w:rsidR="009A72FD" w:rsidRPr="000454F1">
        <w:rPr>
          <w:rFonts w:ascii="Source Sans Pro" w:hAnsi="Source Sans Pro"/>
          <w:b/>
          <w:sz w:val="24"/>
          <w:szCs w:val="24"/>
          <w:u w:val="single"/>
        </w:rPr>
        <w:t>:</w:t>
      </w:r>
      <w:r w:rsidR="00CF1D6F" w:rsidRPr="000454F1">
        <w:rPr>
          <w:rFonts w:ascii="Source Sans Pro" w:hAnsi="Source Sans Pro"/>
          <w:b/>
          <w:sz w:val="24"/>
          <w:szCs w:val="24"/>
          <w:u w:val="single"/>
        </w:rPr>
        <w:t xml:space="preserve"> </w:t>
      </w:r>
    </w:p>
    <w:p w14:paraId="6DB70440" w14:textId="4451F1DC" w:rsidR="00046B67" w:rsidRDefault="00F10DA5" w:rsidP="009A72FD">
      <w:pPr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Az ü</w:t>
      </w:r>
      <w:r w:rsidR="001050AA">
        <w:rPr>
          <w:rFonts w:ascii="Source Sans Pro" w:hAnsi="Source Sans Pro"/>
          <w:sz w:val="24"/>
          <w:szCs w:val="24"/>
        </w:rPr>
        <w:t xml:space="preserve">gyintézési határidő </w:t>
      </w:r>
      <w:r>
        <w:rPr>
          <w:rFonts w:ascii="Source Sans Pro" w:hAnsi="Source Sans Pro"/>
          <w:sz w:val="24"/>
          <w:szCs w:val="24"/>
        </w:rPr>
        <w:t>sommás eljárásban</w:t>
      </w:r>
      <w:r w:rsidR="00362CA2" w:rsidRPr="000454F1">
        <w:rPr>
          <w:rFonts w:ascii="Source Sans Pro" w:hAnsi="Source Sans Pro"/>
          <w:sz w:val="24"/>
          <w:szCs w:val="24"/>
        </w:rPr>
        <w:t xml:space="preserve"> </w:t>
      </w:r>
      <w:r w:rsidR="003D503B" w:rsidRPr="000454F1">
        <w:rPr>
          <w:rFonts w:ascii="Source Sans Pro" w:hAnsi="Source Sans Pro"/>
          <w:sz w:val="24"/>
          <w:szCs w:val="24"/>
        </w:rPr>
        <w:t>8</w:t>
      </w:r>
      <w:r w:rsidR="00362CA2" w:rsidRPr="000454F1">
        <w:rPr>
          <w:rFonts w:ascii="Source Sans Pro" w:hAnsi="Source Sans Pro"/>
          <w:sz w:val="24"/>
          <w:szCs w:val="24"/>
        </w:rPr>
        <w:t xml:space="preserve"> nap</w:t>
      </w:r>
      <w:r>
        <w:rPr>
          <w:rFonts w:ascii="Source Sans Pro" w:hAnsi="Source Sans Pro"/>
          <w:sz w:val="24"/>
          <w:szCs w:val="24"/>
        </w:rPr>
        <w:t>, teljes eljárásban 60 nap.</w:t>
      </w:r>
    </w:p>
    <w:p w14:paraId="16B8559F" w14:textId="5CC02591" w:rsidR="00F10DA5" w:rsidRDefault="00F10DA5" w:rsidP="00F10DA5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lastRenderedPageBreak/>
        <w:t>Sommás eljárásnak csak akkor van helye, ha a hiánytalanul előterjesztett kérelem és mellékletei, valamint a hatóság rendelkezésére álló adatok alapján a tényállás tisztázott, tehát a döntés meghozatalához szükséges minden információ rendelkezésre áll és az ügyben nincs ellenérdekű ügyfél.</w:t>
      </w:r>
    </w:p>
    <w:p w14:paraId="212AEE3C" w14:textId="77777777" w:rsidR="00046B67" w:rsidRPr="000454F1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>Jogszabályi háttér:</w:t>
      </w:r>
    </w:p>
    <w:p w14:paraId="07022554" w14:textId="3D9F4986" w:rsidR="00046B67" w:rsidRPr="000454F1" w:rsidRDefault="00046B67" w:rsidP="0000146F">
      <w:pPr>
        <w:jc w:val="both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Paks Város Önkormányzata Képviselő-testülete </w:t>
      </w:r>
      <w:r w:rsidR="003D503B" w:rsidRPr="000454F1">
        <w:rPr>
          <w:rFonts w:ascii="Source Sans Pro" w:hAnsi="Source Sans Pro"/>
          <w:sz w:val="24"/>
          <w:szCs w:val="24"/>
        </w:rPr>
        <w:t xml:space="preserve">29/2018.(IX.14.) </w:t>
      </w:r>
      <w:r w:rsidRPr="000454F1">
        <w:rPr>
          <w:rFonts w:ascii="Source Sans Pro" w:hAnsi="Source Sans Pro"/>
          <w:sz w:val="24"/>
          <w:szCs w:val="24"/>
        </w:rPr>
        <w:t xml:space="preserve">önkormányzati rendelete </w:t>
      </w:r>
      <w:r w:rsidR="003D503B" w:rsidRPr="000454F1">
        <w:rPr>
          <w:rFonts w:ascii="Source Sans Pro" w:hAnsi="Source Sans Pro"/>
          <w:sz w:val="24"/>
          <w:szCs w:val="24"/>
        </w:rPr>
        <w:t>az újszülöttek életkezdési támogatásáról</w:t>
      </w:r>
    </w:p>
    <w:p w14:paraId="785EBD76" w14:textId="77777777" w:rsidR="009A72FD" w:rsidRPr="000454F1" w:rsidRDefault="009A72FD" w:rsidP="009A72FD">
      <w:pPr>
        <w:rPr>
          <w:rFonts w:ascii="Source Sans Pro" w:hAnsi="Source Sans Pro"/>
          <w:b/>
          <w:sz w:val="24"/>
          <w:szCs w:val="24"/>
          <w:u w:val="single"/>
        </w:rPr>
      </w:pPr>
      <w:r w:rsidRPr="000454F1">
        <w:rPr>
          <w:rFonts w:ascii="Source Sans Pro" w:hAnsi="Source Sans Pro"/>
          <w:b/>
          <w:sz w:val="24"/>
          <w:szCs w:val="24"/>
          <w:u w:val="single"/>
        </w:rPr>
        <w:t xml:space="preserve">Ügyintézés </w:t>
      </w:r>
      <w:r w:rsidR="00D666C4" w:rsidRPr="000454F1">
        <w:rPr>
          <w:rFonts w:ascii="Source Sans Pro" w:hAnsi="Source Sans Pro"/>
          <w:b/>
          <w:sz w:val="24"/>
          <w:szCs w:val="24"/>
          <w:u w:val="single"/>
        </w:rPr>
        <w:t>helye, elérhetőség:</w:t>
      </w:r>
    </w:p>
    <w:p w14:paraId="65974FAD" w14:textId="72874D2F" w:rsidR="00CF1D6F" w:rsidRPr="000454F1" w:rsidRDefault="003D503B" w:rsidP="00CF1D6F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Humán</w:t>
      </w:r>
      <w:r w:rsidR="00CF1D6F" w:rsidRPr="000454F1">
        <w:rPr>
          <w:rFonts w:ascii="Source Sans Pro" w:hAnsi="Source Sans Pro"/>
          <w:sz w:val="24"/>
          <w:szCs w:val="24"/>
        </w:rPr>
        <w:t xml:space="preserve"> Osztály</w:t>
      </w:r>
    </w:p>
    <w:p w14:paraId="78D88AC4" w14:textId="1A281D35" w:rsidR="00CF1D6F" w:rsidRPr="000454F1" w:rsidRDefault="003D503B" w:rsidP="00CF1D6F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Szociális</w:t>
      </w:r>
      <w:r w:rsidR="00CF1D6F" w:rsidRPr="000454F1">
        <w:rPr>
          <w:rFonts w:ascii="Source Sans Pro" w:hAnsi="Source Sans Pro"/>
          <w:sz w:val="24"/>
          <w:szCs w:val="24"/>
        </w:rPr>
        <w:t xml:space="preserve"> Csoport</w:t>
      </w:r>
    </w:p>
    <w:p w14:paraId="26508920" w14:textId="57155E38" w:rsidR="00CF1D6F" w:rsidRPr="000454F1" w:rsidRDefault="00CF1D6F" w:rsidP="00CF1D6F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 xml:space="preserve">Ügyintéző: </w:t>
      </w:r>
      <w:r w:rsidR="003D503B" w:rsidRPr="000454F1">
        <w:rPr>
          <w:rFonts w:ascii="Source Sans Pro" w:hAnsi="Source Sans Pro"/>
          <w:sz w:val="24"/>
          <w:szCs w:val="24"/>
        </w:rPr>
        <w:t>Házi Edit</w:t>
      </w:r>
    </w:p>
    <w:p w14:paraId="7AA95747" w14:textId="6AAB236D" w:rsidR="00CF1D6F" w:rsidRPr="000454F1" w:rsidRDefault="00CF1D6F" w:rsidP="00CF1D6F">
      <w:pPr>
        <w:spacing w:after="0"/>
        <w:rPr>
          <w:rFonts w:ascii="Source Sans Pro" w:hAnsi="Source Sans Pro"/>
          <w:sz w:val="24"/>
          <w:szCs w:val="24"/>
        </w:rPr>
      </w:pPr>
      <w:r w:rsidRPr="000454F1">
        <w:rPr>
          <w:rFonts w:ascii="Source Sans Pro" w:hAnsi="Source Sans Pro"/>
          <w:sz w:val="24"/>
          <w:szCs w:val="24"/>
        </w:rPr>
        <w:t>Telefon: 75/</w:t>
      </w:r>
      <w:r w:rsidR="00F26C6B"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</w:t>
      </w:r>
      <w:r w:rsidR="003D503B" w:rsidRPr="000454F1">
        <w:rPr>
          <w:rFonts w:ascii="Source Sans Pro" w:hAnsi="Source Sans Pro"/>
          <w:sz w:val="24"/>
          <w:szCs w:val="24"/>
        </w:rPr>
        <w:t>578</w:t>
      </w:r>
      <w:r w:rsidRPr="000454F1">
        <w:rPr>
          <w:rFonts w:ascii="Source Sans Pro" w:hAnsi="Source Sans Pro"/>
          <w:sz w:val="24"/>
          <w:szCs w:val="24"/>
        </w:rPr>
        <w:t>, 75/</w:t>
      </w:r>
      <w:r w:rsidR="00F26C6B">
        <w:rPr>
          <w:rFonts w:ascii="Source Sans Pro" w:hAnsi="Source Sans Pro"/>
          <w:sz w:val="24"/>
          <w:szCs w:val="24"/>
        </w:rPr>
        <w:t>830</w:t>
      </w:r>
      <w:r w:rsidRPr="000454F1">
        <w:rPr>
          <w:rFonts w:ascii="Source Sans Pro" w:hAnsi="Source Sans Pro"/>
          <w:sz w:val="24"/>
          <w:szCs w:val="24"/>
        </w:rPr>
        <w:t>-</w:t>
      </w:r>
      <w:r w:rsidR="00FA6B37" w:rsidRPr="000454F1">
        <w:rPr>
          <w:rFonts w:ascii="Source Sans Pro" w:hAnsi="Source Sans Pro"/>
          <w:sz w:val="24"/>
          <w:szCs w:val="24"/>
        </w:rPr>
        <w:t>622</w:t>
      </w:r>
    </w:p>
    <w:p w14:paraId="067F09D5" w14:textId="77777777" w:rsidR="003D503B" w:rsidRPr="000454F1" w:rsidRDefault="003D503B" w:rsidP="00CF1D6F">
      <w:pPr>
        <w:spacing w:after="0"/>
        <w:rPr>
          <w:rFonts w:ascii="Source Sans Pro" w:hAnsi="Source Sans Pro"/>
          <w:sz w:val="24"/>
          <w:szCs w:val="24"/>
          <w:u w:val="single"/>
        </w:rPr>
      </w:pPr>
    </w:p>
    <w:p w14:paraId="4D864A02" w14:textId="6A9F90B3" w:rsidR="00CF1D6F" w:rsidRPr="00D25662" w:rsidRDefault="00CF1D6F" w:rsidP="00B91E02">
      <w:pPr>
        <w:spacing w:after="120"/>
        <w:rPr>
          <w:rFonts w:ascii="Source Sans Pro" w:hAnsi="Source Sans Pro"/>
          <w:b/>
          <w:bCs/>
          <w:sz w:val="24"/>
          <w:szCs w:val="24"/>
          <w:u w:val="single"/>
        </w:rPr>
      </w:pPr>
      <w:r w:rsidRPr="00D25662">
        <w:rPr>
          <w:rFonts w:ascii="Source Sans Pro" w:hAnsi="Source Sans Pro"/>
          <w:b/>
          <w:bCs/>
          <w:sz w:val="24"/>
          <w:szCs w:val="24"/>
          <w:u w:val="single"/>
        </w:rPr>
        <w:t>Ügyfélfogadás:</w:t>
      </w:r>
    </w:p>
    <w:p w14:paraId="6F741F32" w14:textId="4C362FB1" w:rsidR="00B91E02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Hétfőtől-Csütörtökig: 08.00 – 1</w:t>
      </w:r>
      <w:r>
        <w:rPr>
          <w:rFonts w:ascii="Source Sans Pro" w:hAnsi="Source Sans Pro"/>
          <w:sz w:val="24"/>
          <w:szCs w:val="24"/>
        </w:rPr>
        <w:t>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00</w:t>
      </w:r>
      <w:r w:rsidRPr="00B91E02">
        <w:rPr>
          <w:rFonts w:ascii="Source Sans Pro" w:hAnsi="Source Sans Pro"/>
          <w:sz w:val="24"/>
          <w:szCs w:val="24"/>
        </w:rPr>
        <w:t xml:space="preserve">    </w:t>
      </w:r>
      <w:r>
        <w:rPr>
          <w:rFonts w:ascii="Source Sans Pro" w:hAnsi="Source Sans Pro"/>
          <w:sz w:val="24"/>
          <w:szCs w:val="24"/>
        </w:rPr>
        <w:t>12</w:t>
      </w:r>
      <w:r w:rsidRPr="00B91E02">
        <w:rPr>
          <w:rFonts w:ascii="Source Sans Pro" w:hAnsi="Source Sans Pro"/>
          <w:sz w:val="24"/>
          <w:szCs w:val="24"/>
        </w:rPr>
        <w:t>.</w:t>
      </w:r>
      <w:r>
        <w:rPr>
          <w:rFonts w:ascii="Source Sans Pro" w:hAnsi="Source Sans Pro"/>
          <w:sz w:val="24"/>
          <w:szCs w:val="24"/>
        </w:rPr>
        <w:t>30</w:t>
      </w:r>
      <w:r w:rsidRPr="00B91E02">
        <w:rPr>
          <w:rFonts w:ascii="Source Sans Pro" w:hAnsi="Source Sans Pro"/>
          <w:sz w:val="24"/>
          <w:szCs w:val="24"/>
        </w:rPr>
        <w:t>-15.30</w:t>
      </w:r>
    </w:p>
    <w:p w14:paraId="0A9AA188" w14:textId="7B76C25E" w:rsidR="00D666C4" w:rsidRPr="00B91E02" w:rsidRDefault="00B91E02" w:rsidP="00B91E02">
      <w:pPr>
        <w:spacing w:after="0"/>
        <w:jc w:val="both"/>
        <w:rPr>
          <w:rFonts w:ascii="Source Sans Pro" w:hAnsi="Source Sans Pro"/>
          <w:sz w:val="24"/>
          <w:szCs w:val="24"/>
        </w:rPr>
      </w:pPr>
      <w:r w:rsidRPr="00B91E02">
        <w:rPr>
          <w:rFonts w:ascii="Source Sans Pro" w:hAnsi="Source Sans Pro"/>
          <w:sz w:val="24"/>
          <w:szCs w:val="24"/>
        </w:rPr>
        <w:t>Péntek: 08.00-12.00</w:t>
      </w:r>
    </w:p>
    <w:sectPr w:rsidR="00D666C4" w:rsidRPr="00B9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645BE"/>
    <w:multiLevelType w:val="hybridMultilevel"/>
    <w:tmpl w:val="A1F81AC8"/>
    <w:lvl w:ilvl="0" w:tplc="265045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77329"/>
    <w:multiLevelType w:val="hybridMultilevel"/>
    <w:tmpl w:val="C3DEC9E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35E43"/>
    <w:multiLevelType w:val="hybridMultilevel"/>
    <w:tmpl w:val="0A280708"/>
    <w:lvl w:ilvl="0" w:tplc="865860EE">
      <w:start w:val="1"/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E3B49"/>
    <w:multiLevelType w:val="hybridMultilevel"/>
    <w:tmpl w:val="A688317C"/>
    <w:lvl w:ilvl="0" w:tplc="C024C55A">
      <w:start w:val="9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B54FB"/>
    <w:multiLevelType w:val="hybridMultilevel"/>
    <w:tmpl w:val="54FEE8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3263"/>
    <w:multiLevelType w:val="hybridMultilevel"/>
    <w:tmpl w:val="19180E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124B4"/>
    <w:multiLevelType w:val="hybridMultilevel"/>
    <w:tmpl w:val="B2342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24B4D"/>
    <w:multiLevelType w:val="hybridMultilevel"/>
    <w:tmpl w:val="142EA59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077F9C"/>
    <w:multiLevelType w:val="hybridMultilevel"/>
    <w:tmpl w:val="92FA1B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6E100D"/>
    <w:multiLevelType w:val="multilevel"/>
    <w:tmpl w:val="0CC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F81050"/>
    <w:multiLevelType w:val="hybridMultilevel"/>
    <w:tmpl w:val="A99AF5D8"/>
    <w:lvl w:ilvl="0" w:tplc="A3D835B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DB"/>
    <w:rsid w:val="0000146F"/>
    <w:rsid w:val="000454F1"/>
    <w:rsid w:val="00046B67"/>
    <w:rsid w:val="000E2C64"/>
    <w:rsid w:val="001050AA"/>
    <w:rsid w:val="001B6BE0"/>
    <w:rsid w:val="001C36B6"/>
    <w:rsid w:val="00214A74"/>
    <w:rsid w:val="00362CA2"/>
    <w:rsid w:val="00380799"/>
    <w:rsid w:val="003A1F11"/>
    <w:rsid w:val="003A59D9"/>
    <w:rsid w:val="003D503B"/>
    <w:rsid w:val="004225DD"/>
    <w:rsid w:val="00502E92"/>
    <w:rsid w:val="00590E9A"/>
    <w:rsid w:val="00596586"/>
    <w:rsid w:val="00681672"/>
    <w:rsid w:val="006A03A2"/>
    <w:rsid w:val="006B72AF"/>
    <w:rsid w:val="007075E9"/>
    <w:rsid w:val="00760A88"/>
    <w:rsid w:val="00851F84"/>
    <w:rsid w:val="008E3D70"/>
    <w:rsid w:val="00941117"/>
    <w:rsid w:val="009A72FD"/>
    <w:rsid w:val="009A7997"/>
    <w:rsid w:val="009C50DB"/>
    <w:rsid w:val="009F5531"/>
    <w:rsid w:val="00A418E9"/>
    <w:rsid w:val="00A76740"/>
    <w:rsid w:val="00B91E02"/>
    <w:rsid w:val="00C23CC5"/>
    <w:rsid w:val="00C9547C"/>
    <w:rsid w:val="00CA6A7E"/>
    <w:rsid w:val="00CB6906"/>
    <w:rsid w:val="00CF1D6F"/>
    <w:rsid w:val="00D018C1"/>
    <w:rsid w:val="00D25662"/>
    <w:rsid w:val="00D358D7"/>
    <w:rsid w:val="00D50454"/>
    <w:rsid w:val="00D666C4"/>
    <w:rsid w:val="00E47E3C"/>
    <w:rsid w:val="00EA05F7"/>
    <w:rsid w:val="00F05A7C"/>
    <w:rsid w:val="00F10DA5"/>
    <w:rsid w:val="00F26C6B"/>
    <w:rsid w:val="00F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03BAA"/>
  <w15:chartTrackingRefBased/>
  <w15:docId w15:val="{BDDC15E0-3A04-4050-9B06-42C1C7D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A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A59D9"/>
    <w:rPr>
      <w:b/>
      <w:bCs/>
    </w:rPr>
  </w:style>
  <w:style w:type="paragraph" w:styleId="Listaszerbekezds">
    <w:name w:val="List Paragraph"/>
    <w:basedOn w:val="Norml"/>
    <w:uiPriority w:val="34"/>
    <w:qFormat/>
    <w:rsid w:val="00C23CC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F1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1D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300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Tubáné Benák Ibolya</dc:creator>
  <cp:keywords/>
  <dc:description/>
  <cp:lastModifiedBy>Feketéné dr. Féhr Nikolett</cp:lastModifiedBy>
  <cp:revision>10</cp:revision>
  <cp:lastPrinted>2020-07-14T12:10:00Z</cp:lastPrinted>
  <dcterms:created xsi:type="dcterms:W3CDTF">2021-02-05T10:06:00Z</dcterms:created>
  <dcterms:modified xsi:type="dcterms:W3CDTF">2021-02-12T09:41:00Z</dcterms:modified>
</cp:coreProperties>
</file>